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A2" w:rsidRDefault="009978A2" w:rsidP="009978A2">
      <w:pPr>
        <w:widowControl w:val="0"/>
        <w:autoSpaceDE w:val="0"/>
        <w:autoSpaceDN w:val="0"/>
        <w:adjustRightInd w:val="0"/>
        <w:ind w:left="-810" w:right="-1332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Statement </w:t>
      </w:r>
    </w:p>
    <w:p w:rsidR="009978A2" w:rsidRDefault="009978A2" w:rsidP="009978A2">
      <w:pPr>
        <w:widowControl w:val="0"/>
        <w:autoSpaceDE w:val="0"/>
        <w:autoSpaceDN w:val="0"/>
        <w:adjustRightInd w:val="0"/>
        <w:ind w:left="-810" w:right="-1332"/>
        <w:rPr>
          <w:rFonts w:ascii="Helvetica" w:hAnsi="Helvetica" w:cs="Helvetica"/>
        </w:rPr>
      </w:pPr>
    </w:p>
    <w:p w:rsidR="009978A2" w:rsidRDefault="009978A2" w:rsidP="009978A2">
      <w:pPr>
        <w:widowControl w:val="0"/>
        <w:autoSpaceDE w:val="0"/>
        <w:autoSpaceDN w:val="0"/>
        <w:adjustRightInd w:val="0"/>
        <w:ind w:left="-810" w:right="-1332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In my photographic process there is a personal recognition, a request for initiation. Photography as a medium allows me to envision what I have not yet seen. My photographs are recordings, questioning the perception of what is visible and invisible. For centuries art has been created toward a feeling of transformation and communicational experience. I believe this to be one of the most powerful connections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>that</w:t>
      </w:r>
      <w:r>
        <w:rPr>
          <w:rFonts w:ascii="Arial" w:hAnsi="Arial" w:cs="Arial"/>
          <w:color w:val="333333"/>
        </w:rPr>
        <w:t> </w:t>
      </w:r>
      <w:bookmarkStart w:id="0" w:name="_GoBack"/>
      <w:bookmarkEnd w:id="0"/>
      <w:r>
        <w:rPr>
          <w:rFonts w:ascii="Helvetica" w:hAnsi="Helvetica" w:cs="Helvetica"/>
          <w:color w:val="333333"/>
        </w:rPr>
        <w:t>can be experienced by the artist and viewer. I am interested in creating a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dialogue about the Unknown in </w:t>
      </w:r>
      <w:proofErr w:type="gramStart"/>
      <w:r>
        <w:rPr>
          <w:rFonts w:ascii="Helvetica" w:hAnsi="Helvetica" w:cs="Helvetica"/>
          <w:color w:val="333333"/>
        </w:rPr>
        <w:t>ourselves</w:t>
      </w:r>
      <w:proofErr w:type="gramEnd"/>
      <w:r>
        <w:rPr>
          <w:rFonts w:ascii="Helvetica" w:hAnsi="Helvetica" w:cs="Helvetica"/>
          <w:color w:val="333333"/>
        </w:rPr>
        <w:t xml:space="preserve"> and in nature, the universe, regeneration and the infinite.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I want to collaborate with an uncertainty that reveals something I am looking to discover. Imagination becomes the projected voice of reality, the choreography of energies provides the account and the camera allows for acknowledgment.</w:t>
      </w:r>
    </w:p>
    <w:p w:rsidR="009978A2" w:rsidRDefault="009978A2" w:rsidP="009978A2">
      <w:pPr>
        <w:widowControl w:val="0"/>
        <w:autoSpaceDE w:val="0"/>
        <w:autoSpaceDN w:val="0"/>
        <w:adjustRightInd w:val="0"/>
        <w:ind w:left="-810" w:right="-1332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 </w:t>
      </w:r>
      <w:r>
        <w:rPr>
          <w:rFonts w:ascii="Helvetica" w:hAnsi="Helvetica" w:cs="Helvetica"/>
          <w:color w:val="333333"/>
        </w:rPr>
        <w:t xml:space="preserve"> </w:t>
      </w:r>
      <w:r>
        <w:rPr>
          <w:rFonts w:ascii="Arial" w:hAnsi="Arial" w:cs="Arial"/>
          <w:color w:val="333333"/>
        </w:rPr>
        <w:t> </w:t>
      </w:r>
    </w:p>
    <w:p w:rsidR="009978A2" w:rsidRDefault="009978A2" w:rsidP="009978A2">
      <w:pPr>
        <w:widowControl w:val="0"/>
        <w:autoSpaceDE w:val="0"/>
        <w:autoSpaceDN w:val="0"/>
        <w:adjustRightInd w:val="0"/>
        <w:ind w:left="-810" w:right="-1332"/>
        <w:rPr>
          <w:rFonts w:ascii="Helvetica" w:hAnsi="Helvetica" w:cs="Helvetica"/>
        </w:rPr>
      </w:pPr>
      <w:r>
        <w:rPr>
          <w:rFonts w:ascii="Helvetica" w:hAnsi="Helvetica" w:cs="Helvetica"/>
          <w:color w:val="333333"/>
        </w:rPr>
        <w:t>I have been using a pinhole camera because of its ability to see through the veils of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>the physical world.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My photographic process has the potential to be of a transfixed reality.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Recalling the visionary films of Maya </w:t>
      </w:r>
      <w:proofErr w:type="spellStart"/>
      <w:r>
        <w:rPr>
          <w:rFonts w:ascii="Helvetica" w:hAnsi="Helvetica" w:cs="Helvetica"/>
          <w:color w:val="333333"/>
        </w:rPr>
        <w:t>Deren</w:t>
      </w:r>
      <w:proofErr w:type="spellEnd"/>
      <w:r>
        <w:rPr>
          <w:rFonts w:ascii="Helvetica" w:hAnsi="Helvetica" w:cs="Helvetica"/>
          <w:color w:val="333333"/>
        </w:rPr>
        <w:t>, the reality she created in her films live in the dimensional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>levels of consciousness.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They take part in the ongoing ritual of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>capturing a reality that is deeply unknown, and therefore never defined.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This exploration is the intention of awareness I search for also. The idea of place and placement extend in a communication with land, water, sky and the shape-shifting</w:t>
      </w:r>
      <w:r>
        <w:rPr>
          <w:rFonts w:ascii="Arial" w:hAnsi="Arial" w:cs="Arial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human form. Most of my images are in correspondence with a particular, personal landscape. </w:t>
      </w:r>
      <w:proofErr w:type="gramStart"/>
      <w:r>
        <w:rPr>
          <w:rFonts w:ascii="Helvetica" w:hAnsi="Helvetica" w:cs="Helvetica"/>
          <w:color w:val="333333"/>
        </w:rPr>
        <w:t>The landscape of home, internally and externally.</w:t>
      </w:r>
      <w:proofErr w:type="gramEnd"/>
      <w:r>
        <w:rPr>
          <w:rFonts w:ascii="Helvetica" w:hAnsi="Helvetica" w:cs="Helvetica"/>
          <w:color w:val="333333"/>
        </w:rPr>
        <w:t xml:space="preserve"> These are the places I am constantly returning to, and have been for years. Places that have seen change and have seen change within me. Visual fragments stimulate language and reflection, vision comes from experience, </w:t>
      </w:r>
      <w:proofErr w:type="gramStart"/>
      <w:r>
        <w:rPr>
          <w:rFonts w:ascii="Helvetica" w:hAnsi="Helvetica" w:cs="Helvetica"/>
          <w:color w:val="333333"/>
        </w:rPr>
        <w:t>authenticity</w:t>
      </w:r>
      <w:proofErr w:type="gramEnd"/>
      <w:r>
        <w:rPr>
          <w:rFonts w:ascii="Helvetica" w:hAnsi="Helvetica" w:cs="Helvetica"/>
          <w:color w:val="333333"/>
        </w:rPr>
        <w:t xml:space="preserve"> comes from truth.</w:t>
      </w:r>
    </w:p>
    <w:p w:rsidR="009978A2" w:rsidRDefault="009978A2" w:rsidP="009978A2">
      <w:pPr>
        <w:widowControl w:val="0"/>
        <w:autoSpaceDE w:val="0"/>
        <w:autoSpaceDN w:val="0"/>
        <w:adjustRightInd w:val="0"/>
        <w:ind w:left="-810" w:right="-1332"/>
        <w:rPr>
          <w:rFonts w:ascii="Helvetica" w:hAnsi="Helvetica" w:cs="Helvetica"/>
        </w:rPr>
      </w:pPr>
    </w:p>
    <w:p w:rsidR="00DF3E2C" w:rsidRDefault="00DF3E2C"/>
    <w:sectPr w:rsidR="00DF3E2C" w:rsidSect="00845A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A2"/>
    <w:rsid w:val="009978A2"/>
    <w:rsid w:val="00D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C64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Macintosh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T.J. Sebastian</dc:creator>
  <cp:keywords/>
  <dc:description/>
  <cp:lastModifiedBy>T.J. Sebastian</cp:lastModifiedBy>
  <cp:revision>1</cp:revision>
  <dcterms:created xsi:type="dcterms:W3CDTF">2014-03-23T02:57:00Z</dcterms:created>
  <dcterms:modified xsi:type="dcterms:W3CDTF">2014-03-23T02:58:00Z</dcterms:modified>
</cp:coreProperties>
</file>